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FE40809" w14:textId="379E5A59" w:rsidR="00CA3D0E" w:rsidRDefault="00897E5B" w:rsidP="0079222C">
            <w:pPr>
              <w:jc w:val="center"/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</w:pPr>
            <w:r w:rsidRPr="00897E5B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FOTON TUNLAND G9 стал победителем премии «Внедорожник года»</w:t>
            </w:r>
            <w:r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br/>
            </w:r>
          </w:p>
          <w:p w14:paraId="5DE49A26" w14:textId="0AEC4BBF" w:rsidR="00CA3D0E" w:rsidRDefault="00897E5B" w:rsidP="00114CB1">
            <w:pPr>
              <w:jc w:val="both"/>
              <w:rPr>
                <w:rFonts w:ascii="Corporate S" w:eastAsia="DengXian" w:hAnsi="Corporate S" w:cstheme="minorHAnsi"/>
                <w:i/>
                <w:iCs/>
                <w:color w:val="000000"/>
                <w:lang w:eastAsia="ru-RU"/>
              </w:rPr>
            </w:pPr>
            <w:r w:rsidRPr="00897E5B">
              <w:rPr>
                <w:rFonts w:ascii="Corporate S" w:eastAsia="DengXian" w:hAnsi="Corporate S" w:cstheme="minorHAnsi"/>
                <w:i/>
              </w:rPr>
              <w:t>FOTON TUNLAND G9 стал победителем ежегодной премии «Внедорожник года» в номинации «</w:t>
            </w:r>
            <w:r w:rsidR="003E33B1">
              <w:rPr>
                <w:rFonts w:ascii="Corporate S" w:eastAsia="DengXian" w:hAnsi="Corporate S" w:cstheme="minorHAnsi"/>
                <w:i/>
              </w:rPr>
              <w:t>Пикапы</w:t>
            </w:r>
            <w:r w:rsidRPr="00897E5B">
              <w:rPr>
                <w:rFonts w:ascii="Corporate S" w:eastAsia="DengXian" w:hAnsi="Corporate S" w:cstheme="minorHAnsi"/>
                <w:i/>
              </w:rPr>
              <w:t>»</w:t>
            </w:r>
            <w:r w:rsidR="003E33B1">
              <w:rPr>
                <w:rFonts w:ascii="Corporate S" w:eastAsia="DengXian" w:hAnsi="Corporate S" w:cstheme="minorHAnsi"/>
                <w:i/>
              </w:rPr>
              <w:t xml:space="preserve"> по версии Экспертного жюри</w:t>
            </w:r>
            <w:r w:rsidRPr="00897E5B">
              <w:rPr>
                <w:rFonts w:ascii="Corporate S" w:eastAsia="DengXian" w:hAnsi="Corporate S" w:cstheme="minorHAnsi"/>
                <w:i/>
              </w:rPr>
              <w:t>. Победа стала признанием модели в рамках одного из самых популярных российских автомобильных проектов, который объединяет профессиональное сообщество и любителей автомобилей.</w:t>
            </w:r>
          </w:p>
          <w:p w14:paraId="403A91E6" w14:textId="77777777" w:rsidR="00897E5B" w:rsidRDefault="00897E5B" w:rsidP="00114CB1">
            <w:pPr>
              <w:jc w:val="both"/>
              <w:rPr>
                <w:rFonts w:ascii="Corporate S" w:eastAsia="DengXian" w:hAnsi="Corporate S" w:cstheme="minorHAnsi"/>
                <w:i/>
                <w:iCs/>
                <w:color w:val="000000"/>
                <w:lang w:eastAsia="ru-RU"/>
              </w:rPr>
            </w:pPr>
          </w:p>
          <w:p w14:paraId="4ECADE67" w14:textId="7A2071B3" w:rsidR="00707EC2" w:rsidRDefault="00897E5B" w:rsidP="00707EC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897E5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Премия «Внедорожник года» учреждена журналом «Клуб 4x4» в 2005 году и проводится ежегодно. За это время проект стал одним из значимых событий российского автомобильного рынка. Победителей определяют два независимых жюри: </w:t>
            </w:r>
            <w:r w:rsidRPr="00D364A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Экспертное</w:t>
            </w:r>
            <w:r w:rsidRPr="00897E5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в состав которого входят профессионалы автомобильной отрасли, и </w:t>
            </w:r>
            <w:r w:rsidRPr="00D364A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Большое (Народное)</w:t>
            </w:r>
            <w:r w:rsidRPr="00897E5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объединяющее автолюбителей и путешественников. </w:t>
            </w:r>
          </w:p>
          <w:p w14:paraId="6C394A75" w14:textId="77777777" w:rsidR="00707EC2" w:rsidRDefault="00707EC2" w:rsidP="00707EC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EF16572" w14:textId="7521151F" w:rsidR="00CA3D0E" w:rsidRDefault="00707EC2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897E5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Участие в подобных проектах позволяет представить модель независимому жюри и продемонстрировать ее возможности в сравнении с другими автомобилями своего класса, а также получить оценку со стороны профессионального автомобильного сообщества и широкой аудитории.</w:t>
            </w:r>
          </w:p>
          <w:p w14:paraId="53926ED7" w14:textId="77777777" w:rsidR="00897E5B" w:rsidRPr="0079222C" w:rsidRDefault="00897E5B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B1C0969" w14:textId="6B405FDA" w:rsidR="0079222C" w:rsidRDefault="00E50C1F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E50C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 TUNLAND G9 — среднеразмерный пикап габаритами 5340×1980×1885/1920 мм, оснащенный 2</w:t>
            </w:r>
            <w:r w:rsidR="00707EC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-</w:t>
            </w:r>
            <w:r w:rsidRPr="00E50C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литровым дизельным двигателем мощностью 162 л. с. и максимальным крутящим моментом 388 Н·м. Силовой агрегат работает в сочетании с 8-ступенчатой автоматической коробкой передач и системой полного привода 4×4. Грузоподъемность автомобиля составляет 925 кг, разрешенная полная масса — 3060 кг.</w:t>
            </w:r>
          </w:p>
          <w:p w14:paraId="637D8EAB" w14:textId="77777777" w:rsidR="00E50C1F" w:rsidRPr="0079222C" w:rsidRDefault="00E50C1F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D1C3F83" w14:textId="1FAA258F" w:rsidR="0079222C" w:rsidRDefault="00E50C1F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E50C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Комфорт в ежедневной эксплуатации сочетается с возможностями полного привода и дорожным просветом 210 мм, благодаря чему автомобиль подходит для поездок по городу, загородных маршрутов и дорог с различным покрытием. Такое сочетание практичности и комфорта позволяет использовать пикап не только в качестве рабочего автомобиля, но и как универсальный транспорт на каждый день.</w:t>
            </w:r>
          </w:p>
          <w:p w14:paraId="6F69598A" w14:textId="77777777" w:rsidR="00897E5B" w:rsidRDefault="00897E5B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17E61803" w14:textId="57EB458E" w:rsidR="00B56856" w:rsidRDefault="00897E5B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897E5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«Для нас победа FOTON TUNLAND G9 в премии «Внедорожник года» — важное признание модели и высокая оценка со стороны автомобильного сообщества. Мы ценим доверие организаторов и членов жюри и </w:t>
            </w:r>
            <w:r w:rsidR="00707EC2" w:rsidRPr="00897E5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продол</w:t>
            </w:r>
            <w:r w:rsidR="00707EC2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жаем</w:t>
            </w:r>
            <w:r w:rsidR="00707EC2" w:rsidRPr="00897E5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897E5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развивать модельный ряд, предлагая российским клиентам современные решения для различных задач», — отметил Александр Паршутин, бренд-директор FOTON в АО «МБ РУС».</w:t>
            </w:r>
          </w:p>
          <w:p w14:paraId="2504B022" w14:textId="77777777" w:rsidR="00897E5B" w:rsidRDefault="00897E5B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18D45F7" w14:textId="77777777" w:rsidR="00CA3D0E" w:rsidRDefault="00CA3D0E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6500E7A" w14:textId="77777777" w:rsidR="00E3156E" w:rsidRDefault="00E3156E" w:rsidP="00CA750B">
            <w:pPr>
              <w:pStyle w:val="aff8"/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</w:pPr>
          </w:p>
          <w:p w14:paraId="545E0761" w14:textId="4EF9F59B" w:rsidR="00062476" w:rsidRPr="00E3156E" w:rsidRDefault="00062476" w:rsidP="00CA750B">
            <w:pPr>
              <w:pStyle w:val="aff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lastRenderedPageBreak/>
              <w:t>Справка о компании</w:t>
            </w:r>
          </w:p>
          <w:p w14:paraId="1A3424B1" w14:textId="68C1D216" w:rsidR="00707EC2" w:rsidRPr="003E33B1" w:rsidRDefault="00707EC2" w:rsidP="004B2DF6">
            <w:pPr>
              <w:pStyle w:val="aff8"/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</w:pPr>
            <w:r w:rsidRPr="00E3156E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val="ru-RU" w:eastAsia="ru-RU"/>
              </w:rPr>
              <w:t>АО «МБ РУС»</w:t>
            </w:r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 xml:space="preserve"> (прежнее наименование — AO «Мерседес-</w:t>
            </w:r>
            <w:proofErr w:type="spellStart"/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>Бенц</w:t>
            </w:r>
            <w:proofErr w:type="spellEnd"/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br/>
              <w:t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TOANO, FOTON VIEW и FOTON TUNLAND в России. Теперь компания уполномочена реализовывать и осуществлять сервисное обслуживание фургонов FOTON TOANO, FOTON VIEW, пикапов FOTON TUNLAND моделей G7, G9, V7 и V9. Это позволило «МБ РУС» расширить свое присутствие на рын</w:t>
            </w:r>
            <w:bookmarkStart w:id="0" w:name="_GoBack"/>
            <w:bookmarkEnd w:id="0"/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 xml:space="preserve">ке коммерческих автомобилей в РФ и </w:t>
            </w:r>
            <w:proofErr w:type="gramStart"/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>предложить</w:t>
            </w:r>
            <w:proofErr w:type="gramEnd"/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 xml:space="preserve"> как готовые, так и индивидуальные решения для бизнеса. Официальные сайты: </w:t>
            </w:r>
            <w:hyperlink r:id="rId8" w:tgtFrame="_blank" w:history="1">
              <w:r w:rsidRPr="00E3156E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https://mbrus.ru</w:t>
              </w:r>
            </w:hyperlink>
            <w:r w:rsidRPr="003E33B1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 xml:space="preserve"> и </w:t>
            </w:r>
            <w:hyperlink r:id="rId9" w:tgtFrame="_blank" w:history="1">
              <w:r w:rsidRPr="004B2DF6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eastAsia="ru-RU"/>
                </w:rPr>
                <w:t>https</w:t>
              </w:r>
              <w:r w:rsidRPr="003E33B1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://</w:t>
              </w:r>
              <w:proofErr w:type="spellStart"/>
              <w:r w:rsidRPr="004B2DF6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eastAsia="ru-RU"/>
                </w:rPr>
                <w:t>foton</w:t>
              </w:r>
              <w:proofErr w:type="spellEnd"/>
              <w:r w:rsidRPr="003E33B1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-</w:t>
              </w:r>
              <w:proofErr w:type="spellStart"/>
              <w:r w:rsidRPr="004B2DF6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eastAsia="ru-RU"/>
                </w:rPr>
                <w:t>mbrus</w:t>
              </w:r>
              <w:proofErr w:type="spellEnd"/>
              <w:r w:rsidRPr="003E33B1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.</w:t>
              </w:r>
              <w:proofErr w:type="spellStart"/>
              <w:r w:rsidRPr="004B2DF6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eastAsia="ru-RU"/>
                </w:rPr>
                <w:t>ru</w:t>
              </w:r>
              <w:proofErr w:type="spellEnd"/>
              <w:r w:rsidRPr="003E33B1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/</w:t>
              </w:r>
            </w:hyperlink>
          </w:p>
          <w:p w14:paraId="5F6660D3" w14:textId="650695C1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0EE54989" w14:textId="77777777" w:rsidR="006F124E" w:rsidRDefault="006F124E" w:rsidP="004F39C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3F09E50" w14:textId="7CE89501" w:rsidR="00F1034F" w:rsidRPr="004F39C9" w:rsidRDefault="00F1034F" w:rsidP="00F1034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8ECCC1D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D921A2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7EF87939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AF902E6" w14:textId="77777777" w:rsidR="00F1034F" w:rsidRDefault="00F1034F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468A4" w14:textId="77777777" w:rsidR="00FA7E11" w:rsidRDefault="00FA7E11">
      <w:pPr>
        <w:spacing w:after="0" w:line="240" w:lineRule="auto"/>
      </w:pPr>
      <w:r>
        <w:separator/>
      </w:r>
    </w:p>
  </w:endnote>
  <w:endnote w:type="continuationSeparator" w:id="0">
    <w:p w14:paraId="6ABF74D1" w14:textId="77777777" w:rsidR="00FA7E11" w:rsidRDefault="00FA7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libri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2DC8A" w14:textId="77777777" w:rsidR="00FA7E11" w:rsidRDefault="00FA7E11">
      <w:pPr>
        <w:spacing w:after="0" w:line="240" w:lineRule="auto"/>
      </w:pPr>
      <w:r>
        <w:separator/>
      </w:r>
    </w:p>
  </w:footnote>
  <w:footnote w:type="continuationSeparator" w:id="0">
    <w:p w14:paraId="574FFCC9" w14:textId="77777777" w:rsidR="00FA7E11" w:rsidRDefault="00FA7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FA7E11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730BC" w14:textId="650F582A" w:rsidR="000D3794" w:rsidRPr="000D3794" w:rsidRDefault="002E7B1C" w:rsidP="000D3794">
    <w:pPr>
      <w:pStyle w:val="aff8"/>
      <w:rPr>
        <w:rFonts w:ascii="Times New Roman" w:eastAsia="Times New Roman" w:hAnsi="Times New Roman" w:cs="Times New Roman"/>
        <w:lang w:val="ru-RU" w:eastAsia="ru-RU"/>
      </w:rPr>
    </w:pPr>
    <w:r>
      <w:t xml:space="preserve">                  </w:t>
    </w:r>
    <w:r w:rsidR="00D921A2" w:rsidRPr="00D921A2">
      <w:t xml:space="preserve">                                                                </w:t>
    </w:r>
    <w:r w:rsidR="00D921A2">
      <w:t xml:space="preserve">       </w:t>
    </w:r>
    <w:r w:rsidR="000D3794">
      <w:rPr>
        <w:noProof/>
        <w:lang w:val="ru-RU" w:eastAsia="ru-RU"/>
      </w:rPr>
      <w:drawing>
        <wp:inline distT="0" distB="0" distL="0" distR="0" wp14:anchorId="18DCCEF9" wp14:editId="69FCD942">
          <wp:extent cx="2267712" cy="1051086"/>
          <wp:effectExtent l="0" t="0" r="0" b="0"/>
          <wp:docPr id="2" name="Рисунок 2" descr="Picture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 backgro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890" cy="106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3794">
      <w:rPr>
        <w:rFonts w:ascii="Times New Roman" w:eastAsia="Times New Roman" w:hAnsi="Times New Roman" w:cs="Times New Roman"/>
        <w:noProof/>
        <w:lang w:val="ru-RU" w:eastAsia="ru-RU"/>
      </w:rPr>
      <w:t xml:space="preserve">                                                  </w:t>
    </w:r>
  </w:p>
  <w:p w14:paraId="428B4D59" w14:textId="5CDA3384" w:rsidR="00D921A2" w:rsidRDefault="00D921A2">
    <w:pPr>
      <w:pStyle w:val="af8"/>
      <w:tabs>
        <w:tab w:val="clear" w:pos="4677"/>
        <w:tab w:val="clear" w:pos="9355"/>
        <w:tab w:val="left" w:pos="8172"/>
      </w:tabs>
      <w:ind w:left="-567" w:firstLine="141"/>
      <w:rPr>
        <w:b/>
        <w:bCs/>
      </w:rPr>
    </w:pPr>
  </w:p>
  <w:p w14:paraId="17E1DAC0" w14:textId="6EA58F73" w:rsidR="009367C2" w:rsidRDefault="00F24F67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rPr>
        <w:b/>
        <w:bCs/>
      </w:rPr>
      <w:t xml:space="preserve">          </w:t>
    </w:r>
    <w:r w:rsidR="00E31318">
      <w:rPr>
        <w:b/>
        <w:bCs/>
      </w:rPr>
      <w:t xml:space="preserve">                                                                                                                            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1EB5C53B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</w:t>
    </w:r>
    <w:r w:rsidR="00707EC2">
      <w:rPr>
        <w:rFonts w:ascii="Corporate S" w:hAnsi="Corporate S"/>
        <w:noProof/>
        <w:sz w:val="20"/>
        <w:szCs w:val="16"/>
      </w:rPr>
      <w:t>16</w:t>
    </w:r>
    <w:r w:rsidR="00DA0A08">
      <w:rPr>
        <w:rFonts w:ascii="Corporate S" w:hAnsi="Corporate S"/>
        <w:noProof/>
        <w:sz w:val="20"/>
        <w:szCs w:val="16"/>
      </w:rPr>
      <w:t>.</w:t>
    </w:r>
    <w:r w:rsidR="00CA19A2">
      <w:rPr>
        <w:rFonts w:ascii="Corporate S" w:hAnsi="Corporate S"/>
        <w:noProof/>
        <w:sz w:val="20"/>
        <w:szCs w:val="16"/>
      </w:rPr>
      <w:t>09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33C89"/>
    <w:multiLevelType w:val="multilevel"/>
    <w:tmpl w:val="2A22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15E38"/>
    <w:rsid w:val="0002472F"/>
    <w:rsid w:val="00027A06"/>
    <w:rsid w:val="00030B73"/>
    <w:rsid w:val="00032450"/>
    <w:rsid w:val="00040D9D"/>
    <w:rsid w:val="00042BAD"/>
    <w:rsid w:val="000436B2"/>
    <w:rsid w:val="00062476"/>
    <w:rsid w:val="00063B5F"/>
    <w:rsid w:val="00066B3C"/>
    <w:rsid w:val="00066EF0"/>
    <w:rsid w:val="000805FE"/>
    <w:rsid w:val="00092E84"/>
    <w:rsid w:val="00094CB9"/>
    <w:rsid w:val="000C7341"/>
    <w:rsid w:val="000D3794"/>
    <w:rsid w:val="000D5B7A"/>
    <w:rsid w:val="000E34EE"/>
    <w:rsid w:val="000E7012"/>
    <w:rsid w:val="000F0CE2"/>
    <w:rsid w:val="0010609A"/>
    <w:rsid w:val="00111AD7"/>
    <w:rsid w:val="00114CB1"/>
    <w:rsid w:val="00115674"/>
    <w:rsid w:val="00117958"/>
    <w:rsid w:val="00126CE3"/>
    <w:rsid w:val="00140328"/>
    <w:rsid w:val="00140C70"/>
    <w:rsid w:val="001525FF"/>
    <w:rsid w:val="00161A2A"/>
    <w:rsid w:val="00167E00"/>
    <w:rsid w:val="001723D1"/>
    <w:rsid w:val="0017260D"/>
    <w:rsid w:val="0018751A"/>
    <w:rsid w:val="00194382"/>
    <w:rsid w:val="00194844"/>
    <w:rsid w:val="001A33E2"/>
    <w:rsid w:val="001A3BD8"/>
    <w:rsid w:val="001B4BCD"/>
    <w:rsid w:val="001C2855"/>
    <w:rsid w:val="001C573F"/>
    <w:rsid w:val="001D62FE"/>
    <w:rsid w:val="001E0F8A"/>
    <w:rsid w:val="001E4B5F"/>
    <w:rsid w:val="001E4C00"/>
    <w:rsid w:val="001F0AD0"/>
    <w:rsid w:val="001F10C1"/>
    <w:rsid w:val="001F3B53"/>
    <w:rsid w:val="001F3E51"/>
    <w:rsid w:val="00201592"/>
    <w:rsid w:val="00222306"/>
    <w:rsid w:val="00241161"/>
    <w:rsid w:val="00241F6B"/>
    <w:rsid w:val="00250425"/>
    <w:rsid w:val="00254BC7"/>
    <w:rsid w:val="0026734B"/>
    <w:rsid w:val="00273F95"/>
    <w:rsid w:val="00277C1B"/>
    <w:rsid w:val="0028080B"/>
    <w:rsid w:val="00286355"/>
    <w:rsid w:val="00295441"/>
    <w:rsid w:val="0029623D"/>
    <w:rsid w:val="002B3C0C"/>
    <w:rsid w:val="002B3F93"/>
    <w:rsid w:val="002D1569"/>
    <w:rsid w:val="002D3D0F"/>
    <w:rsid w:val="002D5062"/>
    <w:rsid w:val="002D6DA0"/>
    <w:rsid w:val="002E10C6"/>
    <w:rsid w:val="002E7B1C"/>
    <w:rsid w:val="002F0BA3"/>
    <w:rsid w:val="002F2BAE"/>
    <w:rsid w:val="002F5B50"/>
    <w:rsid w:val="002F5D9F"/>
    <w:rsid w:val="002F67BB"/>
    <w:rsid w:val="00300DE3"/>
    <w:rsid w:val="00311EAD"/>
    <w:rsid w:val="00314522"/>
    <w:rsid w:val="00314B2B"/>
    <w:rsid w:val="00323955"/>
    <w:rsid w:val="003239A0"/>
    <w:rsid w:val="003257CA"/>
    <w:rsid w:val="003351D0"/>
    <w:rsid w:val="0033589F"/>
    <w:rsid w:val="00335AF7"/>
    <w:rsid w:val="0033679C"/>
    <w:rsid w:val="00340CEA"/>
    <w:rsid w:val="00350995"/>
    <w:rsid w:val="00354A2C"/>
    <w:rsid w:val="00355813"/>
    <w:rsid w:val="00356096"/>
    <w:rsid w:val="00361670"/>
    <w:rsid w:val="00374998"/>
    <w:rsid w:val="00377C34"/>
    <w:rsid w:val="00381494"/>
    <w:rsid w:val="003A0C5A"/>
    <w:rsid w:val="003A30C7"/>
    <w:rsid w:val="003B68D1"/>
    <w:rsid w:val="003C11FC"/>
    <w:rsid w:val="003C759E"/>
    <w:rsid w:val="003E0367"/>
    <w:rsid w:val="003E33B1"/>
    <w:rsid w:val="003E4F4B"/>
    <w:rsid w:val="003F0422"/>
    <w:rsid w:val="003F09E2"/>
    <w:rsid w:val="003F2ECC"/>
    <w:rsid w:val="003F3C1E"/>
    <w:rsid w:val="00400A90"/>
    <w:rsid w:val="00407B3A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44B57"/>
    <w:rsid w:val="004516FF"/>
    <w:rsid w:val="00453DAA"/>
    <w:rsid w:val="00454726"/>
    <w:rsid w:val="0046415A"/>
    <w:rsid w:val="00481434"/>
    <w:rsid w:val="00481D0E"/>
    <w:rsid w:val="00485899"/>
    <w:rsid w:val="00494DC7"/>
    <w:rsid w:val="00495150"/>
    <w:rsid w:val="004965F0"/>
    <w:rsid w:val="004B18D9"/>
    <w:rsid w:val="004B2866"/>
    <w:rsid w:val="004B2DF6"/>
    <w:rsid w:val="004B45AF"/>
    <w:rsid w:val="004C1A3E"/>
    <w:rsid w:val="004C2E5E"/>
    <w:rsid w:val="004F355B"/>
    <w:rsid w:val="004F39C9"/>
    <w:rsid w:val="00500578"/>
    <w:rsid w:val="00500B80"/>
    <w:rsid w:val="005023A4"/>
    <w:rsid w:val="00504A57"/>
    <w:rsid w:val="0051144C"/>
    <w:rsid w:val="005150C1"/>
    <w:rsid w:val="00520A12"/>
    <w:rsid w:val="005238AE"/>
    <w:rsid w:val="00523FE7"/>
    <w:rsid w:val="00525B2A"/>
    <w:rsid w:val="00534B45"/>
    <w:rsid w:val="00540666"/>
    <w:rsid w:val="00547CFC"/>
    <w:rsid w:val="005511C8"/>
    <w:rsid w:val="0055605D"/>
    <w:rsid w:val="0055766B"/>
    <w:rsid w:val="00566CC4"/>
    <w:rsid w:val="00567D6C"/>
    <w:rsid w:val="00577E05"/>
    <w:rsid w:val="00577E5D"/>
    <w:rsid w:val="00580FAC"/>
    <w:rsid w:val="00591085"/>
    <w:rsid w:val="00592F3C"/>
    <w:rsid w:val="00594DEA"/>
    <w:rsid w:val="005A2581"/>
    <w:rsid w:val="005A2FE5"/>
    <w:rsid w:val="005A3BB6"/>
    <w:rsid w:val="005A5CC6"/>
    <w:rsid w:val="005B1D3F"/>
    <w:rsid w:val="005B7F06"/>
    <w:rsid w:val="005C06DB"/>
    <w:rsid w:val="005C2676"/>
    <w:rsid w:val="005C361E"/>
    <w:rsid w:val="005D22EF"/>
    <w:rsid w:val="005D36CC"/>
    <w:rsid w:val="005D3803"/>
    <w:rsid w:val="005E1AAB"/>
    <w:rsid w:val="005E379F"/>
    <w:rsid w:val="005E6AB3"/>
    <w:rsid w:val="005F01B2"/>
    <w:rsid w:val="005F6287"/>
    <w:rsid w:val="0060130B"/>
    <w:rsid w:val="00603799"/>
    <w:rsid w:val="00605910"/>
    <w:rsid w:val="0061459E"/>
    <w:rsid w:val="0061547C"/>
    <w:rsid w:val="0061633B"/>
    <w:rsid w:val="00621045"/>
    <w:rsid w:val="00627ABE"/>
    <w:rsid w:val="0063628C"/>
    <w:rsid w:val="00642D6F"/>
    <w:rsid w:val="00650FE4"/>
    <w:rsid w:val="00662175"/>
    <w:rsid w:val="00664100"/>
    <w:rsid w:val="00665FF0"/>
    <w:rsid w:val="00672503"/>
    <w:rsid w:val="006755EB"/>
    <w:rsid w:val="00675EB4"/>
    <w:rsid w:val="00677086"/>
    <w:rsid w:val="006812E5"/>
    <w:rsid w:val="006941A8"/>
    <w:rsid w:val="006954BC"/>
    <w:rsid w:val="006963F6"/>
    <w:rsid w:val="006A04C6"/>
    <w:rsid w:val="006A13B8"/>
    <w:rsid w:val="006B1183"/>
    <w:rsid w:val="006B252C"/>
    <w:rsid w:val="006B5D01"/>
    <w:rsid w:val="006C0479"/>
    <w:rsid w:val="006C372A"/>
    <w:rsid w:val="006C3AD7"/>
    <w:rsid w:val="006C3B48"/>
    <w:rsid w:val="006C7644"/>
    <w:rsid w:val="006E16C6"/>
    <w:rsid w:val="006F007D"/>
    <w:rsid w:val="006F124E"/>
    <w:rsid w:val="006F43BF"/>
    <w:rsid w:val="006F4CC7"/>
    <w:rsid w:val="007003F7"/>
    <w:rsid w:val="00703A8A"/>
    <w:rsid w:val="00704290"/>
    <w:rsid w:val="007078A4"/>
    <w:rsid w:val="00707EC2"/>
    <w:rsid w:val="0071169B"/>
    <w:rsid w:val="00715DB9"/>
    <w:rsid w:val="007239C0"/>
    <w:rsid w:val="00730D32"/>
    <w:rsid w:val="00737FB2"/>
    <w:rsid w:val="0074089C"/>
    <w:rsid w:val="00743F83"/>
    <w:rsid w:val="00745714"/>
    <w:rsid w:val="0074607E"/>
    <w:rsid w:val="007610DB"/>
    <w:rsid w:val="0076118C"/>
    <w:rsid w:val="00766B34"/>
    <w:rsid w:val="00766E73"/>
    <w:rsid w:val="007773DD"/>
    <w:rsid w:val="007852DD"/>
    <w:rsid w:val="0079222C"/>
    <w:rsid w:val="007A4371"/>
    <w:rsid w:val="007A6C01"/>
    <w:rsid w:val="007B315F"/>
    <w:rsid w:val="007B5DF5"/>
    <w:rsid w:val="007C2634"/>
    <w:rsid w:val="007C2ECD"/>
    <w:rsid w:val="007D7DB7"/>
    <w:rsid w:val="007E3CBF"/>
    <w:rsid w:val="007F07CF"/>
    <w:rsid w:val="007F40F7"/>
    <w:rsid w:val="007F6B82"/>
    <w:rsid w:val="0080030D"/>
    <w:rsid w:val="00804B61"/>
    <w:rsid w:val="00811C73"/>
    <w:rsid w:val="0081441D"/>
    <w:rsid w:val="0082188C"/>
    <w:rsid w:val="00821B6F"/>
    <w:rsid w:val="00824EB1"/>
    <w:rsid w:val="00826218"/>
    <w:rsid w:val="0083020F"/>
    <w:rsid w:val="00843BBE"/>
    <w:rsid w:val="00847A88"/>
    <w:rsid w:val="00847DCD"/>
    <w:rsid w:val="00855C84"/>
    <w:rsid w:val="00856690"/>
    <w:rsid w:val="00856AA7"/>
    <w:rsid w:val="00873C7A"/>
    <w:rsid w:val="00874696"/>
    <w:rsid w:val="0088491C"/>
    <w:rsid w:val="008860BE"/>
    <w:rsid w:val="008948C0"/>
    <w:rsid w:val="00895A7E"/>
    <w:rsid w:val="008979EE"/>
    <w:rsid w:val="00897E5B"/>
    <w:rsid w:val="008A1057"/>
    <w:rsid w:val="008A164C"/>
    <w:rsid w:val="008A7EA2"/>
    <w:rsid w:val="008B205F"/>
    <w:rsid w:val="008B6AA1"/>
    <w:rsid w:val="008C23A1"/>
    <w:rsid w:val="008D5904"/>
    <w:rsid w:val="008E169C"/>
    <w:rsid w:val="008E4A29"/>
    <w:rsid w:val="008E6510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3B69"/>
    <w:rsid w:val="00955075"/>
    <w:rsid w:val="00960793"/>
    <w:rsid w:val="00970CEA"/>
    <w:rsid w:val="009856FA"/>
    <w:rsid w:val="00990934"/>
    <w:rsid w:val="00993131"/>
    <w:rsid w:val="009A2791"/>
    <w:rsid w:val="009C3472"/>
    <w:rsid w:val="009C38CB"/>
    <w:rsid w:val="009C40F9"/>
    <w:rsid w:val="009C7CF2"/>
    <w:rsid w:val="009D5292"/>
    <w:rsid w:val="009E131C"/>
    <w:rsid w:val="009E391A"/>
    <w:rsid w:val="009F0D18"/>
    <w:rsid w:val="009F145E"/>
    <w:rsid w:val="009F51D2"/>
    <w:rsid w:val="009F65CC"/>
    <w:rsid w:val="00A01ED3"/>
    <w:rsid w:val="00A11A1B"/>
    <w:rsid w:val="00A1262C"/>
    <w:rsid w:val="00A1306B"/>
    <w:rsid w:val="00A21EB0"/>
    <w:rsid w:val="00A227BD"/>
    <w:rsid w:val="00A252A1"/>
    <w:rsid w:val="00A474A0"/>
    <w:rsid w:val="00A60280"/>
    <w:rsid w:val="00A620B0"/>
    <w:rsid w:val="00A66E74"/>
    <w:rsid w:val="00A678B0"/>
    <w:rsid w:val="00A97160"/>
    <w:rsid w:val="00AA629F"/>
    <w:rsid w:val="00AB7B81"/>
    <w:rsid w:val="00AC6A99"/>
    <w:rsid w:val="00AD0CDF"/>
    <w:rsid w:val="00AD3464"/>
    <w:rsid w:val="00AE4296"/>
    <w:rsid w:val="00AE54F1"/>
    <w:rsid w:val="00AF287B"/>
    <w:rsid w:val="00B03987"/>
    <w:rsid w:val="00B05204"/>
    <w:rsid w:val="00B05F9D"/>
    <w:rsid w:val="00B11762"/>
    <w:rsid w:val="00B338B8"/>
    <w:rsid w:val="00B36265"/>
    <w:rsid w:val="00B43686"/>
    <w:rsid w:val="00B44C22"/>
    <w:rsid w:val="00B56856"/>
    <w:rsid w:val="00B57240"/>
    <w:rsid w:val="00B7267A"/>
    <w:rsid w:val="00B73377"/>
    <w:rsid w:val="00B81E8B"/>
    <w:rsid w:val="00B827C3"/>
    <w:rsid w:val="00B83133"/>
    <w:rsid w:val="00B834E5"/>
    <w:rsid w:val="00B859BD"/>
    <w:rsid w:val="00B92313"/>
    <w:rsid w:val="00B92375"/>
    <w:rsid w:val="00B92A8F"/>
    <w:rsid w:val="00BA1C53"/>
    <w:rsid w:val="00BB3818"/>
    <w:rsid w:val="00BD3D0C"/>
    <w:rsid w:val="00BE2D39"/>
    <w:rsid w:val="00BE3CCF"/>
    <w:rsid w:val="00BE4C5B"/>
    <w:rsid w:val="00BF60EE"/>
    <w:rsid w:val="00BF6525"/>
    <w:rsid w:val="00C128B0"/>
    <w:rsid w:val="00C1601C"/>
    <w:rsid w:val="00C17B12"/>
    <w:rsid w:val="00C255A5"/>
    <w:rsid w:val="00C27095"/>
    <w:rsid w:val="00C3397D"/>
    <w:rsid w:val="00C407ED"/>
    <w:rsid w:val="00C408EE"/>
    <w:rsid w:val="00C42E76"/>
    <w:rsid w:val="00C538BE"/>
    <w:rsid w:val="00C55A06"/>
    <w:rsid w:val="00C55E80"/>
    <w:rsid w:val="00C673BE"/>
    <w:rsid w:val="00C762A6"/>
    <w:rsid w:val="00C8377D"/>
    <w:rsid w:val="00C84E8E"/>
    <w:rsid w:val="00C85321"/>
    <w:rsid w:val="00C92ACC"/>
    <w:rsid w:val="00C94B4E"/>
    <w:rsid w:val="00C94D98"/>
    <w:rsid w:val="00C9621B"/>
    <w:rsid w:val="00C9641A"/>
    <w:rsid w:val="00CA19A2"/>
    <w:rsid w:val="00CA1F9F"/>
    <w:rsid w:val="00CA3922"/>
    <w:rsid w:val="00CA3D0E"/>
    <w:rsid w:val="00CA750B"/>
    <w:rsid w:val="00CB0B18"/>
    <w:rsid w:val="00CC74CE"/>
    <w:rsid w:val="00CE1EE4"/>
    <w:rsid w:val="00CE3D07"/>
    <w:rsid w:val="00CE4C8D"/>
    <w:rsid w:val="00CE5943"/>
    <w:rsid w:val="00CF2B75"/>
    <w:rsid w:val="00D04DF8"/>
    <w:rsid w:val="00D1034B"/>
    <w:rsid w:val="00D1061A"/>
    <w:rsid w:val="00D14243"/>
    <w:rsid w:val="00D151BD"/>
    <w:rsid w:val="00D23A78"/>
    <w:rsid w:val="00D23F1A"/>
    <w:rsid w:val="00D338C3"/>
    <w:rsid w:val="00D364A3"/>
    <w:rsid w:val="00D369F4"/>
    <w:rsid w:val="00D4103F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350E"/>
    <w:rsid w:val="00D84587"/>
    <w:rsid w:val="00D872BD"/>
    <w:rsid w:val="00D90D80"/>
    <w:rsid w:val="00D921A2"/>
    <w:rsid w:val="00D95890"/>
    <w:rsid w:val="00DA0A08"/>
    <w:rsid w:val="00DA494E"/>
    <w:rsid w:val="00DA5D5E"/>
    <w:rsid w:val="00DB119B"/>
    <w:rsid w:val="00DB4F2C"/>
    <w:rsid w:val="00DB739A"/>
    <w:rsid w:val="00DC432B"/>
    <w:rsid w:val="00DC7068"/>
    <w:rsid w:val="00DC7BF9"/>
    <w:rsid w:val="00DD307A"/>
    <w:rsid w:val="00DD797B"/>
    <w:rsid w:val="00DE3977"/>
    <w:rsid w:val="00DE70C0"/>
    <w:rsid w:val="00DF0006"/>
    <w:rsid w:val="00E14257"/>
    <w:rsid w:val="00E21948"/>
    <w:rsid w:val="00E25EF2"/>
    <w:rsid w:val="00E31318"/>
    <w:rsid w:val="00E3156E"/>
    <w:rsid w:val="00E3401A"/>
    <w:rsid w:val="00E3711D"/>
    <w:rsid w:val="00E45B5D"/>
    <w:rsid w:val="00E45E49"/>
    <w:rsid w:val="00E46F15"/>
    <w:rsid w:val="00E502B8"/>
    <w:rsid w:val="00E506FB"/>
    <w:rsid w:val="00E50C1F"/>
    <w:rsid w:val="00E52708"/>
    <w:rsid w:val="00E60A86"/>
    <w:rsid w:val="00E6669B"/>
    <w:rsid w:val="00E7194F"/>
    <w:rsid w:val="00E776A6"/>
    <w:rsid w:val="00E77F43"/>
    <w:rsid w:val="00E823C7"/>
    <w:rsid w:val="00E82667"/>
    <w:rsid w:val="00E91174"/>
    <w:rsid w:val="00E93BC7"/>
    <w:rsid w:val="00EA2453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3539"/>
    <w:rsid w:val="00EF6F1C"/>
    <w:rsid w:val="00F012BC"/>
    <w:rsid w:val="00F032FF"/>
    <w:rsid w:val="00F1034F"/>
    <w:rsid w:val="00F16A2D"/>
    <w:rsid w:val="00F24F67"/>
    <w:rsid w:val="00F260E2"/>
    <w:rsid w:val="00F305D1"/>
    <w:rsid w:val="00F322C0"/>
    <w:rsid w:val="00F337E7"/>
    <w:rsid w:val="00F34B17"/>
    <w:rsid w:val="00F36BED"/>
    <w:rsid w:val="00F37105"/>
    <w:rsid w:val="00F41A38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85598"/>
    <w:rsid w:val="00F908DB"/>
    <w:rsid w:val="00FA0D40"/>
    <w:rsid w:val="00FA1D1D"/>
    <w:rsid w:val="00FA6320"/>
    <w:rsid w:val="00FA7E11"/>
    <w:rsid w:val="00FB5F94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75A6EFE5-0CCA-49BD-8DE9-B4CF1721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10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80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51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18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57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4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6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22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854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311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54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073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68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24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8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9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3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47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68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795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7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851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83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953468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4422386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2478811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99780530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1005635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806556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67962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7376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960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85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00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68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1873493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9945631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0445564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90225505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9740656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626648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9085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950249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50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48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67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14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24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5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8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64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91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84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6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63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637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0553747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774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13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0234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94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57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440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429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81378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8531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68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9946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392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7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99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82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950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632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003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36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ton-mbrus.ru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35063-74D4-43A3-8425-A05A8464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6</cp:revision>
  <dcterms:created xsi:type="dcterms:W3CDTF">2026-09-01T13:51:00Z</dcterms:created>
  <dcterms:modified xsi:type="dcterms:W3CDTF">2026-09-16T09:21:00Z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